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DC" w:rsidRPr="00E45367" w:rsidRDefault="00013BDC" w:rsidP="00013BDC">
      <w:pPr>
        <w:spacing w:before="100" w:beforeAutospacing="1" w:after="100" w:afterAutospacing="1" w:line="240" w:lineRule="auto"/>
        <w:outlineLvl w:val="0"/>
        <w:rPr>
          <w:rFonts w:ascii="&amp;quot" w:eastAsia="Times New Roman" w:hAnsi="&amp;quot" w:cs="Times New Roman"/>
          <w:b/>
          <w:color w:val="404041"/>
          <w:kern w:val="36"/>
          <w:sz w:val="52"/>
          <w:szCs w:val="52"/>
        </w:rPr>
      </w:pPr>
      <w:r w:rsidRPr="00E45367">
        <w:rPr>
          <w:rFonts w:ascii="&amp;quot" w:hAnsi="&amp;quot"/>
          <w:b/>
          <w:color w:val="404041"/>
          <w:sz w:val="52"/>
          <w:szCs w:val="52"/>
        </w:rPr>
        <w:t>EU:s allmänna dataskyddsförordning</w:t>
      </w:r>
    </w:p>
    <w:p w:rsidR="00013BDC" w:rsidRPr="00E45367" w:rsidRDefault="00013BDC" w:rsidP="00013B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5367">
        <w:rPr>
          <w:rFonts w:ascii="Arial" w:hAnsi="Arial"/>
          <w:color w:val="000000"/>
          <w:sz w:val="24"/>
          <w:szCs w:val="24"/>
        </w:rPr>
        <w:t>Enligt EU:s allmänna dataskyddsförordning, som trädde i kraft 25.5.2018, ska den registrerade informeras om</w:t>
      </w:r>
      <w:r w:rsidR="006E2035" w:rsidRPr="00E45367">
        <w:rPr>
          <w:rFonts w:ascii="Arial" w:hAnsi="Arial"/>
          <w:color w:val="000000"/>
          <w:sz w:val="24"/>
          <w:szCs w:val="24"/>
        </w:rPr>
        <w:t xml:space="preserve"> att</w:t>
      </w:r>
      <w:r w:rsidRPr="00E45367">
        <w:rPr>
          <w:rFonts w:ascii="Arial" w:hAnsi="Arial"/>
          <w:color w:val="000000"/>
          <w:sz w:val="24"/>
          <w:szCs w:val="24"/>
        </w:rPr>
        <w:t xml:space="preserve"> personuppgifter rörande honom eller henne registreras i ett personregister. Till personuppgifterna hör bl.a</w:t>
      </w:r>
      <w:r w:rsidR="006E2035" w:rsidRPr="00E45367">
        <w:rPr>
          <w:rFonts w:ascii="Arial" w:hAnsi="Arial"/>
          <w:color w:val="000000"/>
          <w:sz w:val="24"/>
          <w:szCs w:val="24"/>
        </w:rPr>
        <w:t>. uppgifter om en persons namn och adress</w:t>
      </w:r>
      <w:r w:rsidRPr="00E45367">
        <w:rPr>
          <w:rFonts w:ascii="Arial" w:hAnsi="Arial"/>
          <w:color w:val="000000"/>
          <w:sz w:val="24"/>
          <w:szCs w:val="24"/>
        </w:rPr>
        <w:t xml:space="preserve">. Dessutom ska den registrerade underrättas om syftet med behandlingen av personuppgifter, om de ändamål för vilka uppgifter </w:t>
      </w:r>
      <w:r w:rsidR="006E2035" w:rsidRPr="00E45367">
        <w:rPr>
          <w:rFonts w:ascii="Arial" w:hAnsi="Arial"/>
          <w:color w:val="000000"/>
          <w:sz w:val="24"/>
          <w:szCs w:val="24"/>
        </w:rPr>
        <w:t>normalt lämnas ut</w:t>
      </w:r>
      <w:r w:rsidRPr="00E45367">
        <w:rPr>
          <w:rFonts w:ascii="Arial" w:hAnsi="Arial"/>
          <w:color w:val="000000"/>
          <w:sz w:val="24"/>
          <w:szCs w:val="24"/>
        </w:rPr>
        <w:t xml:space="preserve"> samt om den registrerades rättigheter.</w:t>
      </w:r>
    </w:p>
    <w:p w:rsidR="00013BDC" w:rsidRPr="00E45367" w:rsidRDefault="00013BDC" w:rsidP="00013B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FI"/>
        </w:rPr>
      </w:pPr>
    </w:p>
    <w:p w:rsidR="00013BDC" w:rsidRPr="00E45367" w:rsidRDefault="00013BDC" w:rsidP="00013BD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04041"/>
          <w:sz w:val="24"/>
          <w:szCs w:val="24"/>
        </w:rPr>
      </w:pPr>
      <w:r w:rsidRPr="00E45367">
        <w:rPr>
          <w:rFonts w:ascii="Arial" w:hAnsi="Arial" w:cs="Arial"/>
          <w:color w:val="404041"/>
          <w:sz w:val="24"/>
          <w:szCs w:val="24"/>
        </w:rPr>
        <w:t>Den registrerade har rätt att</w:t>
      </w:r>
    </w:p>
    <w:p w:rsidR="00013BDC" w:rsidRPr="00E45367" w:rsidRDefault="00013BDC" w:rsidP="00013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5367">
        <w:rPr>
          <w:rFonts w:ascii="Arial" w:hAnsi="Arial" w:cs="Arial"/>
          <w:color w:val="000000"/>
          <w:sz w:val="24"/>
          <w:szCs w:val="24"/>
        </w:rPr>
        <w:t>få åtkomst till personuppgifter som berör honom eller henne själv och granska de personuppgifter som vi behandlar,</w:t>
      </w:r>
    </w:p>
    <w:p w:rsidR="00013BDC" w:rsidRPr="00E45367" w:rsidRDefault="006E2035" w:rsidP="00013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5367">
        <w:rPr>
          <w:rFonts w:ascii="Arial" w:hAnsi="Arial" w:cs="Arial"/>
          <w:color w:val="000000"/>
          <w:sz w:val="24"/>
          <w:szCs w:val="24"/>
        </w:rPr>
        <w:t>begära att personuppgifter</w:t>
      </w:r>
      <w:r w:rsidR="00013BDC" w:rsidRPr="00E45367">
        <w:rPr>
          <w:rFonts w:ascii="Arial" w:hAnsi="Arial" w:cs="Arial"/>
          <w:color w:val="000000"/>
          <w:sz w:val="24"/>
          <w:szCs w:val="24"/>
        </w:rPr>
        <w:t xml:space="preserve"> ska rättas, kompletteras eller utplånas,</w:t>
      </w:r>
    </w:p>
    <w:p w:rsidR="00013BDC" w:rsidRPr="00E45367" w:rsidRDefault="00013BDC" w:rsidP="00013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5367">
        <w:rPr>
          <w:rFonts w:ascii="Arial" w:hAnsi="Arial" w:cs="Arial"/>
          <w:color w:val="000000"/>
          <w:sz w:val="24"/>
          <w:szCs w:val="24"/>
        </w:rPr>
        <w:t>återkalla sitt samtycke och motsätta sig behandlingen av personuppgifter till den del behandlingen grundar sig på den registrerades samtycke,</w:t>
      </w:r>
    </w:p>
    <w:p w:rsidR="00013BDC" w:rsidRPr="00E45367" w:rsidRDefault="00013BDC" w:rsidP="00013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5367">
        <w:rPr>
          <w:rFonts w:ascii="Arial" w:hAnsi="Arial" w:cs="Arial"/>
          <w:color w:val="000000"/>
          <w:sz w:val="24"/>
          <w:szCs w:val="24"/>
        </w:rPr>
        <w:t>begära att behandlingen av personuppgifter ska begränsas och motsätta sig behandlingen,</w:t>
      </w:r>
    </w:p>
    <w:p w:rsidR="00013BDC" w:rsidRPr="00E45367" w:rsidRDefault="00013BDC" w:rsidP="00013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5367">
        <w:rPr>
          <w:rFonts w:ascii="Arial" w:hAnsi="Arial" w:cs="Arial"/>
          <w:color w:val="000000"/>
          <w:sz w:val="24"/>
          <w:szCs w:val="24"/>
        </w:rPr>
        <w:t>överföra uppgifter från ett system till ett annat,</w:t>
      </w:r>
    </w:p>
    <w:p w:rsidR="00013BDC" w:rsidRPr="00E45367" w:rsidRDefault="00013BDC" w:rsidP="00013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5367">
        <w:rPr>
          <w:rFonts w:ascii="Arial" w:hAnsi="Arial" w:cs="Arial"/>
          <w:color w:val="000000"/>
          <w:sz w:val="24"/>
          <w:szCs w:val="24"/>
        </w:rPr>
        <w:t>anföra besvär över behandlingen av personuppgifter hos den behöriga tillsynsmyndigheten, om han eller hon anser att vi inte har behandlat personuppgifterna i enlighet med dataskyddslagstiftningen, samt</w:t>
      </w:r>
    </w:p>
    <w:p w:rsidR="00013BDC" w:rsidRPr="00E45367" w:rsidRDefault="00013BDC" w:rsidP="00013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5367">
        <w:rPr>
          <w:rFonts w:ascii="Arial" w:hAnsi="Arial" w:cs="Arial"/>
          <w:color w:val="000000"/>
          <w:sz w:val="24"/>
          <w:szCs w:val="24"/>
        </w:rPr>
        <w:t>framställa en skriftlig begä</w:t>
      </w:r>
      <w:r w:rsidR="006E2035" w:rsidRPr="00E45367">
        <w:rPr>
          <w:rFonts w:ascii="Arial" w:hAnsi="Arial" w:cs="Arial"/>
          <w:color w:val="000000"/>
          <w:sz w:val="24"/>
          <w:szCs w:val="24"/>
        </w:rPr>
        <w:t>ran om granskning och ändring av uppgifter</w:t>
      </w:r>
      <w:r w:rsidRPr="00E45367">
        <w:rPr>
          <w:rFonts w:ascii="Arial" w:hAnsi="Arial" w:cs="Arial"/>
          <w:color w:val="000000"/>
          <w:sz w:val="24"/>
          <w:szCs w:val="24"/>
        </w:rPr>
        <w:t xml:space="preserve"> </w:t>
      </w:r>
      <w:r w:rsidR="006E2035" w:rsidRPr="00E45367">
        <w:rPr>
          <w:rFonts w:ascii="Arial" w:hAnsi="Arial" w:cs="Arial"/>
          <w:color w:val="000000"/>
          <w:sz w:val="24"/>
          <w:szCs w:val="24"/>
        </w:rPr>
        <w:t>och</w:t>
      </w:r>
      <w:r w:rsidRPr="00E45367">
        <w:rPr>
          <w:rFonts w:ascii="Arial" w:hAnsi="Arial" w:cs="Arial"/>
          <w:color w:val="000000"/>
          <w:sz w:val="24"/>
          <w:szCs w:val="24"/>
        </w:rPr>
        <w:t xml:space="preserve"> lämna den till någon av församlingarna i Vanda.</w:t>
      </w:r>
    </w:p>
    <w:p w:rsidR="002234D5" w:rsidRDefault="00013BDC" w:rsidP="0003571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E45367">
        <w:rPr>
          <w:rFonts w:ascii="Arial" w:hAnsi="Arial" w:cs="Arial"/>
          <w:color w:val="000000"/>
          <w:sz w:val="24"/>
          <w:szCs w:val="24"/>
        </w:rPr>
        <w:t>Samfällighetens dataskyddsombud är ärendehanteringsplanerare Heli Nieminen, tfn 050 573 6351, tietosuojavastaava.vantaa@evl.fi, Fernissagatan 4, 01300 Vanda.</w:t>
      </w:r>
    </w:p>
    <w:p w:rsidR="00035710" w:rsidRPr="00035710" w:rsidRDefault="00035710" w:rsidP="000357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Mera information om informationsbegäran rörande personuppgifter finns på vandasvenskaforsamling.fi/ information, kansli  </w:t>
      </w:r>
      <w:bookmarkStart w:id="0" w:name="_GoBack"/>
      <w:bookmarkEnd w:id="0"/>
    </w:p>
    <w:sectPr w:rsidR="00035710" w:rsidRPr="00035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2786F"/>
    <w:multiLevelType w:val="multilevel"/>
    <w:tmpl w:val="2CB8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DC"/>
    <w:rsid w:val="00013BDC"/>
    <w:rsid w:val="00035710"/>
    <w:rsid w:val="0018140A"/>
    <w:rsid w:val="001C095B"/>
    <w:rsid w:val="002234D5"/>
    <w:rsid w:val="004A0327"/>
    <w:rsid w:val="006E2035"/>
    <w:rsid w:val="00A75190"/>
    <w:rsid w:val="00E45367"/>
    <w:rsid w:val="00EC0EE2"/>
    <w:rsid w:val="00F7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BBCB6-14C4-4E59-9741-996773B5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13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FI"/>
    </w:rPr>
  </w:style>
  <w:style w:type="paragraph" w:styleId="Rubrik3">
    <w:name w:val="heading 3"/>
    <w:basedOn w:val="Normal"/>
    <w:link w:val="Rubrik3Char"/>
    <w:uiPriority w:val="9"/>
    <w:qFormat/>
    <w:rsid w:val="00013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3BDC"/>
    <w:rPr>
      <w:rFonts w:ascii="Times New Roman" w:eastAsia="Times New Roman" w:hAnsi="Times New Roman" w:cs="Times New Roman"/>
      <w:b/>
      <w:bCs/>
      <w:kern w:val="36"/>
      <w:sz w:val="48"/>
      <w:szCs w:val="48"/>
      <w:lang w:eastAsia="sv-FI"/>
    </w:rPr>
  </w:style>
  <w:style w:type="character" w:customStyle="1" w:styleId="Rubrik3Char">
    <w:name w:val="Rubrik 3 Char"/>
    <w:basedOn w:val="Standardstycketeckensnitt"/>
    <w:link w:val="Rubrik3"/>
    <w:uiPriority w:val="9"/>
    <w:rsid w:val="00013BDC"/>
    <w:rPr>
      <w:rFonts w:ascii="Times New Roman" w:eastAsia="Times New Roman" w:hAnsi="Times New Roman" w:cs="Times New Roman"/>
      <w:b/>
      <w:bCs/>
      <w:sz w:val="27"/>
      <w:szCs w:val="27"/>
      <w:lang w:eastAsia="sv-FI"/>
    </w:rPr>
  </w:style>
  <w:style w:type="paragraph" w:styleId="Normalwebb">
    <w:name w:val="Normal (Web)"/>
    <w:basedOn w:val="Normal"/>
    <w:uiPriority w:val="99"/>
    <w:semiHidden/>
    <w:unhideWhenUsed/>
    <w:rsid w:val="0001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09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095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095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095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095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0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Halonen Solveig</cp:lastModifiedBy>
  <cp:revision>3</cp:revision>
  <cp:lastPrinted>2019-09-02T10:15:00Z</cp:lastPrinted>
  <dcterms:created xsi:type="dcterms:W3CDTF">2019-09-17T12:42:00Z</dcterms:created>
  <dcterms:modified xsi:type="dcterms:W3CDTF">2019-09-17T12:47:00Z</dcterms:modified>
</cp:coreProperties>
</file>