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866F" w14:textId="77777777" w:rsidR="00F41406" w:rsidRPr="00F41406" w:rsidRDefault="00F41406" w:rsidP="00F414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MarttiDisplay" w:eastAsia="Times New Roman" w:hAnsi="MarttiDisplay" w:cs="Times New Roman"/>
          <w:color w:val="111111"/>
          <w:kern w:val="36"/>
          <w:sz w:val="48"/>
          <w:szCs w:val="48"/>
          <w14:ligatures w14:val="none"/>
        </w:rPr>
      </w:pPr>
      <w:r>
        <w:rPr>
          <w:rFonts w:ascii="MarttiDisplay" w:hAnsi="MarttiDisplay"/>
          <w:color w:val="111111"/>
          <w:sz w:val="48"/>
        </w:rPr>
        <w:t>Dataskyddsbeskrivning för det gemensamma medlemsregistret för Evangelisk-lutherska kyrkan i Finland</w:t>
      </w:r>
    </w:p>
    <w:p w14:paraId="0716407F" w14:textId="7192A5F1" w:rsidR="00F41406" w:rsidRPr="00F41406" w:rsidRDefault="009B39C6" w:rsidP="00F41406">
      <w:pPr>
        <w:shd w:val="clear" w:color="auto" w:fill="FFFFFF"/>
        <w:spacing w:after="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hyperlink r:id="rId5" w:tgtFrame="_blank" w:tooltip="Länk till extern webbplats" w:history="1">
        <w:r w:rsidR="00C73DE1">
          <w:rPr>
            <w:rFonts w:ascii="Open Sans" w:hAnsi="Open Sans"/>
            <w:b/>
            <w:color w:val="823F8D"/>
            <w:sz w:val="24"/>
          </w:rPr>
          <w:t>EU:s allmänna dataskyddsförordning</w:t>
        </w:r>
        <w:r w:rsidR="001A0AD1">
          <w:rPr>
            <w:rFonts w:ascii="Open Sans" w:hAnsi="Open Sans"/>
            <w:b/>
            <w:color w:val="823F8D"/>
            <w:sz w:val="24"/>
          </w:rPr>
          <w:t xml:space="preserve"> </w:t>
        </w:r>
        <w:r w:rsidR="00C73DE1">
          <w:rPr>
            <w:rFonts w:ascii="Open Sans" w:hAnsi="Open Sans"/>
            <w:b/>
            <w:color w:val="823F8D"/>
            <w:sz w:val="24"/>
            <w:bdr w:val="none" w:sz="0" w:space="0" w:color="auto" w:frame="1"/>
          </w:rPr>
          <w:t>Länken öppnas i en ny flik</w:t>
        </w:r>
      </w:hyperlink>
    </w:p>
    <w:p w14:paraId="7BB4F876" w14:textId="62870273" w:rsidR="00F41406" w:rsidRPr="00F41406" w:rsidRDefault="009B39C6" w:rsidP="00F41406">
      <w:pPr>
        <w:shd w:val="clear" w:color="auto" w:fill="FFFFFF"/>
        <w:spacing w:after="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hyperlink r:id="rId6" w:tgtFrame="_blank" w:tooltip="Länk till extern webbplats" w:history="1">
        <w:r w:rsidR="00C73DE1">
          <w:rPr>
            <w:rFonts w:ascii="Open Sans" w:hAnsi="Open Sans"/>
            <w:b/>
            <w:color w:val="823F8D"/>
            <w:sz w:val="24"/>
          </w:rPr>
          <w:t>Dataskyddslagen</w:t>
        </w:r>
        <w:r w:rsidR="001A0AD1">
          <w:rPr>
            <w:rFonts w:ascii="Open Sans" w:hAnsi="Open Sans"/>
            <w:b/>
            <w:color w:val="823F8D"/>
            <w:sz w:val="24"/>
          </w:rPr>
          <w:t xml:space="preserve"> </w:t>
        </w:r>
        <w:r w:rsidR="00C73DE1">
          <w:rPr>
            <w:rFonts w:ascii="Open Sans" w:hAnsi="Open Sans"/>
            <w:b/>
            <w:color w:val="823F8D"/>
            <w:sz w:val="24"/>
            <w:bdr w:val="none" w:sz="0" w:space="0" w:color="auto" w:frame="1"/>
          </w:rPr>
          <w:t>Länken öppnas i en ny flik</w:t>
        </w:r>
      </w:hyperlink>
    </w:p>
    <w:p w14:paraId="68ACCD23" w14:textId="77777777" w:rsidR="00F41406" w:rsidRPr="00F41406" w:rsidRDefault="00F41406" w:rsidP="00F41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Display" w:eastAsia="Times New Roman" w:hAnsi="MarttiDisplay" w:cs="Times New Roman"/>
          <w:color w:val="111111"/>
          <w:kern w:val="0"/>
          <w:sz w:val="36"/>
          <w:szCs w:val="36"/>
          <w14:ligatures w14:val="none"/>
        </w:rPr>
      </w:pPr>
      <w:r>
        <w:rPr>
          <w:rFonts w:ascii="MarttiDisplay" w:hAnsi="MarttiDisplay"/>
          <w:color w:val="111111"/>
          <w:sz w:val="36"/>
        </w:rPr>
        <w:t>Registrets namn</w:t>
      </w:r>
    </w:p>
    <w:p w14:paraId="4846A4BC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Gemensamt medlemsregister för Evangelisk-lutherska kyrkan i Finland</w:t>
      </w:r>
    </w:p>
    <w:p w14:paraId="592AA526" w14:textId="77777777" w:rsidR="00F41406" w:rsidRPr="00F41406" w:rsidRDefault="00F41406" w:rsidP="00F41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Display" w:eastAsia="Times New Roman" w:hAnsi="MarttiDisplay" w:cs="Times New Roman"/>
          <w:color w:val="111111"/>
          <w:kern w:val="0"/>
          <w:sz w:val="36"/>
          <w:szCs w:val="36"/>
          <w14:ligatures w14:val="none"/>
        </w:rPr>
      </w:pPr>
      <w:r>
        <w:rPr>
          <w:rFonts w:ascii="MarttiDisplay" w:hAnsi="MarttiDisplay"/>
          <w:color w:val="111111"/>
          <w:sz w:val="36"/>
        </w:rPr>
        <w:t>Gemensamt personuppgiftsansvariga</w:t>
      </w:r>
    </w:p>
    <w:p w14:paraId="540E8F60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Kyrkostyrelsen, Södra kajen 8, 00130 Helsingfors, tfn 09 18 021, kirkkohallitus@evl.fi</w:t>
      </w:r>
    </w:p>
    <w:p w14:paraId="4D9F3748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Vanda kyrkliga samfällighet, Vanda regioncentralregister, PB 56 (Stationsvägen 12a), 01301 Vanda, tfn09 83 061, vantaa.keskusrekisteri@evl.fi</w:t>
      </w:r>
    </w:p>
    <w:p w14:paraId="7018A416" w14:textId="77777777" w:rsidR="00F41406" w:rsidRPr="00F41406" w:rsidRDefault="00F41406" w:rsidP="00F41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Display" w:eastAsia="Times New Roman" w:hAnsi="MarttiDisplay" w:cs="Times New Roman"/>
          <w:color w:val="111111"/>
          <w:kern w:val="0"/>
          <w:sz w:val="36"/>
          <w:szCs w:val="36"/>
          <w14:ligatures w14:val="none"/>
        </w:rPr>
      </w:pPr>
      <w:r>
        <w:rPr>
          <w:rFonts w:ascii="MarttiDisplay" w:hAnsi="MarttiDisplay"/>
          <w:color w:val="111111"/>
          <w:sz w:val="36"/>
        </w:rPr>
        <w:t>Ansvarig och kontaktperson för registret</w:t>
      </w:r>
    </w:p>
    <w:p w14:paraId="7C5BE583" w14:textId="6C1AFCA2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proofErr w:type="spellStart"/>
      <w:r>
        <w:rPr>
          <w:rFonts w:ascii="Open Sans" w:hAnsi="Open Sans"/>
          <w:color w:val="212529"/>
          <w:sz w:val="24"/>
        </w:rPr>
        <w:t>Tf</w:t>
      </w:r>
      <w:proofErr w:type="spellEnd"/>
      <w:r>
        <w:rPr>
          <w:rFonts w:ascii="Open Sans" w:hAnsi="Open Sans"/>
          <w:color w:val="212529"/>
          <w:sz w:val="24"/>
        </w:rPr>
        <w:t xml:space="preserve"> chef för regioncentralregistret Seija Lesell, seija.lesell@evl.fi, tfn 044 422 0384</w:t>
      </w:r>
    </w:p>
    <w:p w14:paraId="6C80C6CD" w14:textId="0DE10593" w:rsidR="00F41406" w:rsidRPr="00F41406" w:rsidRDefault="001A0AD1" w:rsidP="00F41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Display" w:eastAsia="Times New Roman" w:hAnsi="MarttiDisplay" w:cs="Times New Roman"/>
          <w:color w:val="111111"/>
          <w:kern w:val="0"/>
          <w:sz w:val="36"/>
          <w:szCs w:val="36"/>
          <w14:ligatures w14:val="none"/>
        </w:rPr>
      </w:pPr>
      <w:r>
        <w:rPr>
          <w:rFonts w:ascii="MarttiDisplay" w:hAnsi="MarttiDisplay"/>
          <w:color w:val="111111"/>
          <w:sz w:val="36"/>
        </w:rPr>
        <w:t>P</w:t>
      </w:r>
      <w:r w:rsidR="00F41406">
        <w:rPr>
          <w:rFonts w:ascii="MarttiDisplay" w:hAnsi="MarttiDisplay"/>
          <w:color w:val="111111"/>
          <w:sz w:val="36"/>
        </w:rPr>
        <w:t>ersonuppgiftsansvariges kontaktuppgifter</w:t>
      </w:r>
    </w:p>
    <w:p w14:paraId="23579C30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Heli Asuintupa, tietosuojavastaava.vantaa@evl.fi, PB 56 (Stationsvägen 12a), 01301 Vanda, tfn 050 573 6351</w:t>
      </w:r>
    </w:p>
    <w:p w14:paraId="730F9EB2" w14:textId="77777777" w:rsidR="00F41406" w:rsidRPr="00F41406" w:rsidRDefault="00F41406" w:rsidP="00F41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Display" w:eastAsia="Times New Roman" w:hAnsi="MarttiDisplay" w:cs="Times New Roman"/>
          <w:color w:val="111111"/>
          <w:kern w:val="0"/>
          <w:sz w:val="36"/>
          <w:szCs w:val="36"/>
          <w14:ligatures w14:val="none"/>
        </w:rPr>
      </w:pPr>
      <w:r>
        <w:rPr>
          <w:rFonts w:ascii="MarttiDisplay" w:hAnsi="MarttiDisplay"/>
          <w:color w:val="111111"/>
          <w:sz w:val="36"/>
        </w:rPr>
        <w:t>Ändamål för behandlingen av personuppgifter</w:t>
      </w:r>
    </w:p>
    <w:p w14:paraId="39481AE2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Uppgifter om medlemmarna i Evangelisk-lutherska kyrkan i Finland upprätthålls i kyrkans gemensamma medlemsregister (</w:t>
      </w:r>
      <w:proofErr w:type="spellStart"/>
      <w:r>
        <w:rPr>
          <w:rFonts w:ascii="Open Sans" w:hAnsi="Open Sans"/>
          <w:color w:val="212529"/>
          <w:sz w:val="24"/>
        </w:rPr>
        <w:t>Kirjuri</w:t>
      </w:r>
      <w:proofErr w:type="spellEnd"/>
      <w:r>
        <w:rPr>
          <w:rFonts w:ascii="Open Sans" w:hAnsi="Open Sans"/>
          <w:color w:val="212529"/>
          <w:sz w:val="24"/>
        </w:rPr>
        <w:t xml:space="preserve">). Uppgifterna i </w:t>
      </w:r>
      <w:proofErr w:type="spellStart"/>
      <w:r>
        <w:rPr>
          <w:rFonts w:ascii="Open Sans" w:hAnsi="Open Sans"/>
          <w:color w:val="212529"/>
          <w:sz w:val="24"/>
        </w:rPr>
        <w:t>Kirjuri</w:t>
      </w:r>
      <w:proofErr w:type="spellEnd"/>
      <w:r>
        <w:rPr>
          <w:rFonts w:ascii="Open Sans" w:hAnsi="Open Sans"/>
          <w:color w:val="212529"/>
          <w:sz w:val="24"/>
        </w:rPr>
        <w:t xml:space="preserve"> används i församlingarnas och de kyrkliga samfälligheternas egen verksamhet och förvaltning samt för att utöva de rättigheter och fullgöra de skyldigheter som kyrkans medlemmar har.</w:t>
      </w:r>
    </w:p>
    <w:p w14:paraId="1E3C32A2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 xml:space="preserve">Församlingarna och centralregistren ansvarar för ärenden som rör behandlingen av de egna medlemmarnas personuppgifter i </w:t>
      </w:r>
      <w:proofErr w:type="spellStart"/>
      <w:r>
        <w:rPr>
          <w:rFonts w:ascii="Open Sans" w:hAnsi="Open Sans"/>
          <w:color w:val="212529"/>
          <w:sz w:val="24"/>
        </w:rPr>
        <w:t>Kirjuri</w:t>
      </w:r>
      <w:proofErr w:type="spellEnd"/>
      <w:r>
        <w:rPr>
          <w:rFonts w:ascii="Open Sans" w:hAnsi="Open Sans"/>
          <w:color w:val="212529"/>
          <w:sz w:val="24"/>
        </w:rPr>
        <w:t>, registeruppgifternas riktighet samt utlämnande av enskilda uppgifter om medlemmarna.</w:t>
      </w:r>
    </w:p>
    <w:p w14:paraId="066F453A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lastRenderedPageBreak/>
        <w:t>Kyrkostyrelsen får använda uppgifterna i medlemsregistret vid skötseln av uppgifter som regleras i kyrkolagen eller med stöd av den samt vid statistikföring och genomförande av undersökningar som anknyter till kyrkans verksamhet. Domkapitlen får använda uppgifterna i medlemsregistret för att sköta uppgifter som föreskrivs i kyrkolagen eller med stöd av den.</w:t>
      </w:r>
    </w:p>
    <w:p w14:paraId="75BF6369" w14:textId="0C9F837D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 xml:space="preserve">Kyrkostyrelsen ansvarar för medlemsregistrets allmänna funktion, registerfunktionernas enhetlighet, datahantering, datasäkerhet och elektronisk </w:t>
      </w:r>
      <w:r w:rsidR="00F57F6C">
        <w:rPr>
          <w:rFonts w:ascii="Open Sans" w:hAnsi="Open Sans"/>
          <w:color w:val="212529"/>
          <w:sz w:val="24"/>
        </w:rPr>
        <w:t>arkivering. Kyrkostyrelsen</w:t>
      </w:r>
      <w:r>
        <w:rPr>
          <w:rFonts w:ascii="Open Sans" w:hAnsi="Open Sans"/>
          <w:color w:val="212529"/>
          <w:sz w:val="24"/>
        </w:rPr>
        <w:t xml:space="preserve"> beslutar om utlämnande av uppgifter via en teknisk anslutning och om utlämnande av enskilda uppgifter om andra än kyrkans medlemmar.</w:t>
      </w:r>
    </w:p>
    <w:p w14:paraId="4A55ACD4" w14:textId="77777777" w:rsidR="00F41406" w:rsidRPr="00F41406" w:rsidRDefault="00F41406" w:rsidP="00F41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Display" w:eastAsia="Times New Roman" w:hAnsi="MarttiDisplay" w:cs="Times New Roman"/>
          <w:color w:val="111111"/>
          <w:kern w:val="0"/>
          <w:sz w:val="36"/>
          <w:szCs w:val="36"/>
          <w14:ligatures w14:val="none"/>
        </w:rPr>
      </w:pPr>
      <w:r>
        <w:rPr>
          <w:rFonts w:ascii="MarttiDisplay" w:hAnsi="MarttiDisplay"/>
          <w:color w:val="111111"/>
          <w:sz w:val="36"/>
        </w:rPr>
        <w:t>Rättslig grund för behandling av personuppgifter</w:t>
      </w:r>
    </w:p>
    <w:p w14:paraId="53D41A41" w14:textId="3A0A9AE2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 xml:space="preserve">Den rättsliga grunden för behandling av personuppgifter i </w:t>
      </w:r>
      <w:proofErr w:type="spellStart"/>
      <w:r>
        <w:rPr>
          <w:rFonts w:ascii="Open Sans" w:hAnsi="Open Sans"/>
          <w:color w:val="212529"/>
          <w:sz w:val="24"/>
        </w:rPr>
        <w:t>Kirjuri</w:t>
      </w:r>
      <w:proofErr w:type="spellEnd"/>
      <w:r>
        <w:rPr>
          <w:rFonts w:ascii="Open Sans" w:hAnsi="Open Sans"/>
          <w:color w:val="212529"/>
          <w:sz w:val="24"/>
        </w:rPr>
        <w:t xml:space="preserve"> är EU:s allmänna dataskyddsförordning artikel 6.1.c, det vill säga en rättslig förpliktelse</w:t>
      </w:r>
      <w:r w:rsidR="00F57F6C">
        <w:rPr>
          <w:rFonts w:ascii="Open Sans" w:hAnsi="Open Sans"/>
          <w:color w:val="212529"/>
          <w:sz w:val="24"/>
        </w:rPr>
        <w:t>,</w:t>
      </w:r>
      <w:r>
        <w:rPr>
          <w:rFonts w:ascii="Open Sans" w:hAnsi="Open Sans"/>
          <w:color w:val="212529"/>
          <w:sz w:val="24"/>
        </w:rPr>
        <w:t xml:space="preserve"> och artikel 9.2.d, som möjliggör behandling av personuppgifter inom ramen för religiösa samfunds verksamhet med lämpliga skyddsåtgärder. Bestämmelser om medlemsregister och behandlingen av personuppgifter finns i lagen om trossamfundens medlemsregister (614/1998), 8 kap. i kyrkolagen (652/2023) och lagen om befolkningsdatasystemet och de certifikattjänster som tillhandahålls av Myndigheten för digitalisering och befolkningsdata (661/2009).</w:t>
      </w:r>
    </w:p>
    <w:p w14:paraId="0B001645" w14:textId="77777777" w:rsidR="00F41406" w:rsidRPr="00F41406" w:rsidRDefault="00F41406" w:rsidP="00F41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Display" w:eastAsia="Times New Roman" w:hAnsi="MarttiDisplay" w:cs="Times New Roman"/>
          <w:color w:val="111111"/>
          <w:kern w:val="0"/>
          <w:sz w:val="36"/>
          <w:szCs w:val="36"/>
          <w14:ligatures w14:val="none"/>
        </w:rPr>
      </w:pPr>
      <w:r>
        <w:rPr>
          <w:rFonts w:ascii="MarttiDisplay" w:hAnsi="MarttiDisplay"/>
          <w:color w:val="111111"/>
          <w:sz w:val="36"/>
        </w:rPr>
        <w:t>Persongrupper och registrets informationsinnehåll</w:t>
      </w:r>
    </w:p>
    <w:p w14:paraId="1D6302B3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proofErr w:type="spellStart"/>
      <w:r>
        <w:rPr>
          <w:rFonts w:ascii="Open Sans" w:hAnsi="Open Sans"/>
          <w:color w:val="212529"/>
          <w:sz w:val="24"/>
        </w:rPr>
        <w:t>Kirjuri</w:t>
      </w:r>
      <w:proofErr w:type="spellEnd"/>
      <w:r>
        <w:rPr>
          <w:rFonts w:ascii="Open Sans" w:hAnsi="Open Sans"/>
          <w:color w:val="212529"/>
          <w:sz w:val="24"/>
        </w:rPr>
        <w:t xml:space="preserve"> innehåller uppgifter om kyrkans nuvarande och tidigare medlemmar (tidigare medlemmars uppgifter uppdateras inte)</w:t>
      </w:r>
    </w:p>
    <w:p w14:paraId="7A6B5841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namn, namnhistorik (namnändringar)</w:t>
      </w:r>
    </w:p>
    <w:p w14:paraId="03259D8B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födelsedatum/personbeteckning</w:t>
      </w:r>
    </w:p>
    <w:p w14:paraId="55198E93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modersmål, kontaktspråk</w:t>
      </w:r>
    </w:p>
    <w:p w14:paraId="507F7645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 xml:space="preserve">adress, hemkommun, födelsehemkommun, </w:t>
      </w:r>
      <w:proofErr w:type="spellStart"/>
      <w:r>
        <w:rPr>
          <w:rFonts w:ascii="Open Sans" w:hAnsi="Open Sans"/>
          <w:color w:val="212529"/>
          <w:sz w:val="24"/>
        </w:rPr>
        <w:t>boendeland</w:t>
      </w:r>
      <w:proofErr w:type="spellEnd"/>
    </w:p>
    <w:p w14:paraId="44E90FE1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uppgift om boende (bostadens belägenhet)</w:t>
      </w:r>
    </w:p>
    <w:p w14:paraId="3C130A46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födelseland/födelseort (om utomlands)</w:t>
      </w:r>
    </w:p>
    <w:p w14:paraId="417DE99C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e-postadress</w:t>
      </w:r>
    </w:p>
    <w:p w14:paraId="1677D8C5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yrke</w:t>
      </w:r>
    </w:p>
    <w:p w14:paraId="0EC3C1E8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uppgift om dödsfall</w:t>
      </w:r>
    </w:p>
    <w:p w14:paraId="06F28793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begravningsinformation</w:t>
      </w:r>
    </w:p>
    <w:p w14:paraId="2147BEE9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inträde i och utträde ur kyrkan</w:t>
      </w:r>
    </w:p>
    <w:p w14:paraId="5873C670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medlemskaps- och flytthistorik</w:t>
      </w:r>
    </w:p>
    <w:p w14:paraId="6C908FB3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medborgarskap</w:t>
      </w:r>
    </w:p>
    <w:p w14:paraId="00E5BE24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familjeförhållanden: äktenskap, barn, föräldrar</w:t>
      </w:r>
    </w:p>
    <w:p w14:paraId="08BC2527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lastRenderedPageBreak/>
        <w:t>intressebevakning och begränsningar i handlingsbehörighet</w:t>
      </w:r>
    </w:p>
    <w:p w14:paraId="34E9F3E1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förbud och begränsningar som rör utlämning av uppgifter</w:t>
      </w:r>
    </w:p>
    <w:p w14:paraId="0E3DD240" w14:textId="5E8416E5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uppgift om skriftskolgång och konfirmation</w:t>
      </w:r>
    </w:p>
    <w:p w14:paraId="74B7925D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uppgifter om kyrkliga förrättningar (dop, vigsel, välsignelse av äktenskap, jordfästning) och präst som utfört förrättningen</w:t>
      </w:r>
    </w:p>
    <w:p w14:paraId="4176E951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  <w:shd w:val="clear" w:color="auto" w:fill="FFFFFF"/>
        </w:rPr>
        <w:t>uppgifter om kyrkligt förtroendeuppdrag enligt 3 kap. 62 § i kyrkoordningen (657/2023)</w:t>
      </w:r>
    </w:p>
    <w:p w14:paraId="09E19D79" w14:textId="77777777" w:rsidR="00F41406" w:rsidRPr="00F41406" w:rsidRDefault="00F41406" w:rsidP="00F414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uppgift om vårdnadsberättigade/vårdnadshavare (minderåriga barn).</w:t>
      </w:r>
    </w:p>
    <w:p w14:paraId="2F62E4A7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För referenspersoner till kyrkans medlemmar (</w:t>
      </w:r>
      <w:proofErr w:type="gramStart"/>
      <w:r>
        <w:rPr>
          <w:rFonts w:ascii="Open Sans" w:hAnsi="Open Sans"/>
          <w:color w:val="212529"/>
          <w:sz w:val="24"/>
        </w:rPr>
        <w:t>t.ex.</w:t>
      </w:r>
      <w:proofErr w:type="gramEnd"/>
      <w:r>
        <w:rPr>
          <w:rFonts w:ascii="Open Sans" w:hAnsi="Open Sans"/>
          <w:color w:val="212529"/>
          <w:sz w:val="24"/>
        </w:rPr>
        <w:t xml:space="preserve"> äkta make, barn, förälder), som inte själva är medlemmar av kyrkan, finns begränsade uppgifter i </w:t>
      </w:r>
      <w:proofErr w:type="spellStart"/>
      <w:r>
        <w:rPr>
          <w:rFonts w:ascii="Open Sans" w:hAnsi="Open Sans"/>
          <w:color w:val="212529"/>
          <w:sz w:val="24"/>
        </w:rPr>
        <w:t>Kirjuri</w:t>
      </w:r>
      <w:proofErr w:type="spellEnd"/>
      <w:r>
        <w:rPr>
          <w:rFonts w:ascii="Open Sans" w:hAnsi="Open Sans"/>
          <w:color w:val="212529"/>
          <w:sz w:val="24"/>
        </w:rPr>
        <w:t>. Beroende på händelse kan det dock för referenspersonen finnas ett mer omfattande datainnehåll kopplat till en enskild händelse (</w:t>
      </w:r>
      <w:proofErr w:type="gramStart"/>
      <w:r>
        <w:rPr>
          <w:rFonts w:ascii="Open Sans" w:hAnsi="Open Sans"/>
          <w:color w:val="212529"/>
          <w:sz w:val="24"/>
        </w:rPr>
        <w:t>t.ex.</w:t>
      </w:r>
      <w:proofErr w:type="gramEnd"/>
      <w:r>
        <w:rPr>
          <w:rFonts w:ascii="Open Sans" w:hAnsi="Open Sans"/>
          <w:color w:val="212529"/>
          <w:sz w:val="24"/>
        </w:rPr>
        <w:t xml:space="preserve"> kan det vid hindersprövning även framkomma uppgifter om referenspersonens civilstånd och medborgarskap):</w:t>
      </w:r>
    </w:p>
    <w:p w14:paraId="7FEAAF42" w14:textId="77777777" w:rsidR="00F41406" w:rsidRPr="00F41406" w:rsidRDefault="00F41406" w:rsidP="00F41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namn</w:t>
      </w:r>
    </w:p>
    <w:p w14:paraId="695279F3" w14:textId="77777777" w:rsidR="00F41406" w:rsidRPr="00F41406" w:rsidRDefault="00F41406" w:rsidP="00F41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födelsedatum/personbeteckning</w:t>
      </w:r>
    </w:p>
    <w:p w14:paraId="1C1D4C9A" w14:textId="77777777" w:rsidR="00F41406" w:rsidRPr="00F41406" w:rsidRDefault="00F41406" w:rsidP="00F41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dödsdatum</w:t>
      </w:r>
    </w:p>
    <w:p w14:paraId="2B1063F2" w14:textId="77777777" w:rsidR="00F41406" w:rsidRPr="00F41406" w:rsidRDefault="00F41406" w:rsidP="00F41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make/maka (som är medlemmar) = äktenskap/registrerat partnerskap</w:t>
      </w:r>
    </w:p>
    <w:p w14:paraId="2ED71701" w14:textId="77777777" w:rsidR="00F41406" w:rsidRPr="00F41406" w:rsidRDefault="00F41406" w:rsidP="00F41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hindersprövningar med medlem</w:t>
      </w:r>
    </w:p>
    <w:p w14:paraId="0C9A3DE9" w14:textId="77777777" w:rsidR="00F41406" w:rsidRPr="00F41406" w:rsidRDefault="00F41406" w:rsidP="00F41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barn (som är medlemmar)</w:t>
      </w:r>
    </w:p>
    <w:p w14:paraId="1445BE22" w14:textId="77777777" w:rsidR="00F41406" w:rsidRPr="00F41406" w:rsidRDefault="00F41406" w:rsidP="00F41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föräldrar</w:t>
      </w:r>
    </w:p>
    <w:p w14:paraId="529BD174" w14:textId="77777777" w:rsidR="00F41406" w:rsidRPr="00F41406" w:rsidRDefault="00F41406" w:rsidP="00F41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namnändringar</w:t>
      </w:r>
    </w:p>
    <w:p w14:paraId="3EBF2456" w14:textId="77777777" w:rsidR="00F41406" w:rsidRPr="00F41406" w:rsidRDefault="00F41406" w:rsidP="00F414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byte av personbeteckning</w:t>
      </w:r>
    </w:p>
    <w:p w14:paraId="45E1BEE0" w14:textId="77777777" w:rsidR="00F41406" w:rsidRPr="00F41406" w:rsidRDefault="00F41406" w:rsidP="00F41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Display" w:eastAsia="Times New Roman" w:hAnsi="MarttiDisplay" w:cs="Times New Roman"/>
          <w:color w:val="111111"/>
          <w:kern w:val="0"/>
          <w:sz w:val="36"/>
          <w:szCs w:val="36"/>
          <w14:ligatures w14:val="none"/>
        </w:rPr>
      </w:pPr>
      <w:r>
        <w:rPr>
          <w:rFonts w:ascii="MarttiDisplay" w:hAnsi="MarttiDisplay"/>
          <w:color w:val="111111"/>
          <w:sz w:val="36"/>
        </w:rPr>
        <w:t>Datakällor</w:t>
      </w:r>
    </w:p>
    <w:p w14:paraId="006463BB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 xml:space="preserve">Uppgifterna i </w:t>
      </w:r>
      <w:proofErr w:type="spellStart"/>
      <w:r>
        <w:rPr>
          <w:rFonts w:ascii="Open Sans" w:hAnsi="Open Sans"/>
          <w:color w:val="212529"/>
          <w:sz w:val="24"/>
        </w:rPr>
        <w:t>Kirjuri</w:t>
      </w:r>
      <w:proofErr w:type="spellEnd"/>
      <w:r>
        <w:rPr>
          <w:rFonts w:ascii="Open Sans" w:hAnsi="Open Sans"/>
          <w:color w:val="212529"/>
          <w:sz w:val="24"/>
        </w:rPr>
        <w:t xml:space="preserve"> härstammar från manuella kyrkböcker och församlingarnas tidigare medlemsregister. Uppgifter överförs även från befolkningsdatasystemet och församlingarnas egna system. Uppgifter som sparas i </w:t>
      </w:r>
      <w:proofErr w:type="spellStart"/>
      <w:r>
        <w:rPr>
          <w:rFonts w:ascii="Open Sans" w:hAnsi="Open Sans"/>
          <w:color w:val="212529"/>
          <w:sz w:val="24"/>
        </w:rPr>
        <w:t>Kirjuri</w:t>
      </w:r>
      <w:proofErr w:type="spellEnd"/>
      <w:r>
        <w:rPr>
          <w:rFonts w:ascii="Open Sans" w:hAnsi="Open Sans"/>
          <w:color w:val="212529"/>
          <w:sz w:val="24"/>
        </w:rPr>
        <w:t xml:space="preserve"> inhämtas också i samband med församlingens verksamhet vid kyrkliga förrättningar.</w:t>
      </w:r>
      <w:r>
        <w:rPr>
          <w:rFonts w:ascii="Open Sans" w:hAnsi="Open Sans"/>
          <w:color w:val="212529"/>
          <w:sz w:val="24"/>
        </w:rPr>
        <w:br/>
        <w:t xml:space="preserve">Tidigare kyrkliga medlemsregisterdata finns även i manuella kyrkböcker som inte har överförts till </w:t>
      </w:r>
      <w:proofErr w:type="spellStart"/>
      <w:r>
        <w:rPr>
          <w:rFonts w:ascii="Open Sans" w:hAnsi="Open Sans"/>
          <w:color w:val="212529"/>
          <w:sz w:val="24"/>
        </w:rPr>
        <w:t>Kirjuri</w:t>
      </w:r>
      <w:proofErr w:type="spellEnd"/>
      <w:r>
        <w:rPr>
          <w:rFonts w:ascii="Open Sans" w:hAnsi="Open Sans"/>
          <w:color w:val="212529"/>
          <w:sz w:val="24"/>
        </w:rPr>
        <w:t>.</w:t>
      </w:r>
    </w:p>
    <w:p w14:paraId="2652B3EF" w14:textId="77777777" w:rsidR="00F41406" w:rsidRPr="00F41406" w:rsidRDefault="00F41406" w:rsidP="00F41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Display" w:eastAsia="Times New Roman" w:hAnsi="MarttiDisplay" w:cs="Times New Roman"/>
          <w:color w:val="111111"/>
          <w:kern w:val="0"/>
          <w:sz w:val="36"/>
          <w:szCs w:val="36"/>
          <w14:ligatures w14:val="none"/>
        </w:rPr>
      </w:pPr>
      <w:r>
        <w:rPr>
          <w:rFonts w:ascii="MarttiDisplay" w:hAnsi="MarttiDisplay"/>
          <w:color w:val="111111"/>
          <w:sz w:val="36"/>
        </w:rPr>
        <w:t>Utlämnande av information</w:t>
      </w:r>
    </w:p>
    <w:p w14:paraId="4DCD97BD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 xml:space="preserve">Registeruppgifter i </w:t>
      </w:r>
      <w:proofErr w:type="spellStart"/>
      <w:r>
        <w:rPr>
          <w:rFonts w:ascii="Open Sans" w:hAnsi="Open Sans"/>
          <w:color w:val="212529"/>
          <w:sz w:val="24"/>
        </w:rPr>
        <w:t>Kirjuri</w:t>
      </w:r>
      <w:proofErr w:type="spellEnd"/>
      <w:r>
        <w:rPr>
          <w:rFonts w:ascii="Open Sans" w:hAnsi="Open Sans"/>
          <w:color w:val="212529"/>
          <w:sz w:val="24"/>
        </w:rPr>
        <w:t xml:space="preserve"> används i kyrkans egen verksamhet och förvaltning, och i samband med denna verksamhet är uppgifterna inte avsedda att utlämnas utanför kyrkans verksamhet.</w:t>
      </w:r>
    </w:p>
    <w:p w14:paraId="63431390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 xml:space="preserve">Uppgifter i medlemsregistret används också för informationstjänst som gäller officiella befolkningsdata. Denna myndighetsuppgift regleras i 48 § lagen om befolkningsinformationssystemet och Digital- och befolkningsupplysningsverkets </w:t>
      </w:r>
      <w:r>
        <w:rPr>
          <w:rFonts w:ascii="Open Sans" w:hAnsi="Open Sans"/>
          <w:color w:val="212529"/>
          <w:sz w:val="24"/>
        </w:rPr>
        <w:lastRenderedPageBreak/>
        <w:t>certifikattjänster (661/2009), enligt vilken myndigheter har rätt ur medlemsregistret skriftligen lämna ut enstaka befolkningsuppgifter om sina medlemmar för att medlemmarna i fråga ska kunna göra sina rättigheter gällande och fullgöra sina skyldigheter. När uppgifter lämnas ut ska bestämmelserna i 4 kap. i lagen om befolkningsdatasystemet och de certifikattjänster som tillhandahålls av Myndigheten för digitalisering och befolkningsdata iakttas i tillämpliga delar. På denna grund lämnas uppgifter ur medlemsregistret ut bland annat till bouppteckningsförrättare, banker, myndigheter och släktforskare. Uppgifter lämnas inte ut till utomstående utan laglig grund.</w:t>
      </w:r>
    </w:p>
    <w:p w14:paraId="1F52565A" w14:textId="77777777" w:rsidR="00F41406" w:rsidRPr="00F41406" w:rsidRDefault="00F41406" w:rsidP="00F41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Display" w:eastAsia="Times New Roman" w:hAnsi="MarttiDisplay" w:cs="Times New Roman"/>
          <w:color w:val="111111"/>
          <w:kern w:val="0"/>
          <w:sz w:val="36"/>
          <w:szCs w:val="36"/>
          <w14:ligatures w14:val="none"/>
        </w:rPr>
      </w:pPr>
      <w:r>
        <w:rPr>
          <w:rFonts w:ascii="MarttiDisplay" w:hAnsi="MarttiDisplay"/>
          <w:color w:val="111111"/>
          <w:sz w:val="36"/>
        </w:rPr>
        <w:t>Lagringstid för personuppgifter</w:t>
      </w:r>
    </w:p>
    <w:p w14:paraId="34C788C6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Uppgifterna i kyrkans gemensamma medlemsregister lagras permanent (KL 8 kap 14 §).</w:t>
      </w:r>
    </w:p>
    <w:p w14:paraId="65D6D1BE" w14:textId="77777777" w:rsidR="00F41406" w:rsidRPr="00F41406" w:rsidRDefault="00F41406" w:rsidP="00F41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Display" w:eastAsia="Times New Roman" w:hAnsi="MarttiDisplay" w:cs="Times New Roman"/>
          <w:color w:val="111111"/>
          <w:kern w:val="0"/>
          <w:sz w:val="36"/>
          <w:szCs w:val="36"/>
          <w14:ligatures w14:val="none"/>
        </w:rPr>
      </w:pPr>
      <w:r>
        <w:rPr>
          <w:rFonts w:ascii="MarttiDisplay" w:hAnsi="MarttiDisplay"/>
          <w:color w:val="111111"/>
          <w:sz w:val="36"/>
        </w:rPr>
        <w:t>Den registrerade har rätt att</w:t>
      </w:r>
    </w:p>
    <w:p w14:paraId="7D39609A" w14:textId="77777777" w:rsidR="00F41406" w:rsidRPr="00F41406" w:rsidRDefault="00F41406" w:rsidP="00F414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få tillgång till sina egna uppgifter och granska de personuppgifter vi behandlar om dig</w:t>
      </w:r>
    </w:p>
    <w:p w14:paraId="1D3BFA72" w14:textId="77777777" w:rsidR="00F41406" w:rsidRPr="00F41406" w:rsidRDefault="00F41406" w:rsidP="00F414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kräva rättelse, komplettering eller radering av personuppgifter</w:t>
      </w:r>
    </w:p>
    <w:p w14:paraId="21039CB1" w14:textId="77777777" w:rsidR="00F41406" w:rsidRPr="00F41406" w:rsidRDefault="00F41406" w:rsidP="00F414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återkalla samtycke och invända mot behandling av personuppgifter i den mån behandlingen av personuppgifter baseras på det lämnade samtycket</w:t>
      </w:r>
    </w:p>
    <w:p w14:paraId="229EEB66" w14:textId="77777777" w:rsidR="00F41406" w:rsidRPr="00F41406" w:rsidRDefault="00F41406" w:rsidP="00F414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kräva begränsning av personuppgiftsbehandlingen eller invända mot behandlingen samt överföra uppgifterna från ett system till ett annat</w:t>
      </w:r>
    </w:p>
    <w:p w14:paraId="45B96B44" w14:textId="77777777" w:rsidR="00F41406" w:rsidRPr="00F41406" w:rsidRDefault="00F41406" w:rsidP="00F414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lämna in ett klagomål till den relevanta tillsynsmyndigheten om vi inte har behandlat personuppgifter i enlighet med tillämplig dataskyddslagstiftning</w:t>
      </w:r>
    </w:p>
    <w:p w14:paraId="7554E6EB" w14:textId="77777777" w:rsidR="00F41406" w:rsidRPr="00F41406" w:rsidRDefault="00F41406" w:rsidP="00F414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begära granskning och ändringar av personuppgifterna skriftligen hos någon av församlingarna i Vanda.</w:t>
      </w:r>
    </w:p>
    <w:p w14:paraId="552BAFB2" w14:textId="009065A1" w:rsidR="00F41406" w:rsidRPr="00F41406" w:rsidRDefault="009B39C6" w:rsidP="00F41406">
      <w:pPr>
        <w:shd w:val="clear" w:color="auto" w:fill="FFFFFF"/>
        <w:spacing w:after="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hyperlink r:id="rId7" w:tgtFrame="_blank" w:tooltip="Länk till extern webbplats" w:history="1">
        <w:r w:rsidR="00C73DE1">
          <w:rPr>
            <w:rFonts w:ascii="Open Sans" w:hAnsi="Open Sans"/>
            <w:b/>
            <w:color w:val="823F8D"/>
            <w:sz w:val="24"/>
          </w:rPr>
          <w:t>Rättigheter för den registrerade i olika situationer</w:t>
        </w:r>
        <w:r w:rsidR="00F57F6C">
          <w:rPr>
            <w:rFonts w:ascii="Open Sans" w:hAnsi="Open Sans"/>
            <w:b/>
            <w:color w:val="823F8D"/>
            <w:sz w:val="24"/>
          </w:rPr>
          <w:t xml:space="preserve"> </w:t>
        </w:r>
        <w:r w:rsidR="00C73DE1">
          <w:rPr>
            <w:rFonts w:ascii="Open Sans" w:hAnsi="Open Sans"/>
            <w:b/>
            <w:color w:val="823F8D"/>
            <w:sz w:val="24"/>
            <w:bdr w:val="none" w:sz="0" w:space="0" w:color="auto" w:frame="1"/>
          </w:rPr>
          <w:t>Länken öppnas i en ny flik</w:t>
        </w:r>
      </w:hyperlink>
    </w:p>
    <w:p w14:paraId="08000FEA" w14:textId="77777777" w:rsidR="00F41406" w:rsidRPr="00F41406" w:rsidRDefault="00F41406" w:rsidP="00F41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MarttiDisplay" w:eastAsia="Times New Roman" w:hAnsi="MarttiDisplay" w:cs="Times New Roman"/>
          <w:color w:val="111111"/>
          <w:kern w:val="0"/>
          <w:sz w:val="36"/>
          <w:szCs w:val="36"/>
          <w14:ligatures w14:val="none"/>
        </w:rPr>
      </w:pPr>
      <w:r>
        <w:rPr>
          <w:rFonts w:ascii="MarttiDisplay" w:hAnsi="MarttiDisplay"/>
          <w:color w:val="111111"/>
          <w:sz w:val="36"/>
        </w:rPr>
        <w:t>Kontaktuppgifter till den nationella tillsynsmyndigheten</w:t>
      </w:r>
    </w:p>
    <w:p w14:paraId="056F4C18" w14:textId="4DEDB0A5" w:rsidR="00F41406" w:rsidRPr="00F41406" w:rsidRDefault="009B39C6" w:rsidP="00F41406">
      <w:pPr>
        <w:shd w:val="clear" w:color="auto" w:fill="FFFFFF"/>
        <w:spacing w:after="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hyperlink r:id="rId8" w:tgtFrame="_blank" w:tooltip="Länk till extern webbplats" w:history="1">
        <w:r w:rsidR="00C73DE1">
          <w:rPr>
            <w:rFonts w:ascii="Open Sans" w:hAnsi="Open Sans"/>
            <w:b/>
            <w:color w:val="823F8D"/>
            <w:sz w:val="24"/>
          </w:rPr>
          <w:t>Dataombudsmannens byrå</w:t>
        </w:r>
        <w:r w:rsidR="00F57F6C">
          <w:rPr>
            <w:rFonts w:ascii="Open Sans" w:hAnsi="Open Sans"/>
            <w:b/>
            <w:color w:val="823F8D"/>
            <w:sz w:val="24"/>
          </w:rPr>
          <w:t xml:space="preserve"> </w:t>
        </w:r>
        <w:r w:rsidR="00C73DE1">
          <w:rPr>
            <w:rFonts w:ascii="Open Sans" w:hAnsi="Open Sans"/>
            <w:b/>
            <w:color w:val="823F8D"/>
            <w:sz w:val="24"/>
            <w:bdr w:val="none" w:sz="0" w:space="0" w:color="auto" w:frame="1"/>
          </w:rPr>
          <w:t>Länken öppnas i en ny flik</w:t>
        </w:r>
      </w:hyperlink>
    </w:p>
    <w:p w14:paraId="19C6DE28" w14:textId="77777777" w:rsidR="00F41406" w:rsidRPr="00F41406" w:rsidRDefault="00F41406" w:rsidP="00F4140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kern w:val="0"/>
          <w:sz w:val="24"/>
          <w:szCs w:val="24"/>
          <w14:ligatures w14:val="none"/>
        </w:rPr>
      </w:pPr>
      <w:r>
        <w:rPr>
          <w:rFonts w:ascii="Open Sans" w:hAnsi="Open Sans"/>
          <w:color w:val="212529"/>
          <w:sz w:val="24"/>
        </w:rPr>
        <w:t> </w:t>
      </w:r>
    </w:p>
    <w:p w14:paraId="5ADC7568" w14:textId="77777777" w:rsidR="00BA1C68" w:rsidRDefault="00BA1C68"/>
    <w:sectPr w:rsidR="00BA1C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ttiDisplay">
    <w:altName w:val="Calibr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23A"/>
    <w:multiLevelType w:val="multilevel"/>
    <w:tmpl w:val="7F4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2202E"/>
    <w:multiLevelType w:val="multilevel"/>
    <w:tmpl w:val="834C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876F0"/>
    <w:multiLevelType w:val="multilevel"/>
    <w:tmpl w:val="3C78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1635807">
    <w:abstractNumId w:val="2"/>
  </w:num>
  <w:num w:numId="2" w16cid:durableId="1002048054">
    <w:abstractNumId w:val="1"/>
  </w:num>
  <w:num w:numId="3" w16cid:durableId="150597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06"/>
    <w:rsid w:val="000A047E"/>
    <w:rsid w:val="001A0AD1"/>
    <w:rsid w:val="00265BFC"/>
    <w:rsid w:val="004336C7"/>
    <w:rsid w:val="0053678F"/>
    <w:rsid w:val="007F36B8"/>
    <w:rsid w:val="00846321"/>
    <w:rsid w:val="009B39C6"/>
    <w:rsid w:val="009E39E1"/>
    <w:rsid w:val="00BA1C68"/>
    <w:rsid w:val="00C73DE1"/>
    <w:rsid w:val="00F41406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CD29"/>
  <w15:chartTrackingRefBased/>
  <w15:docId w15:val="{9C41EF89-53C9-496D-98C8-C15ABF81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F41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  <w14:ligatures w14:val="none"/>
    </w:rPr>
  </w:style>
  <w:style w:type="paragraph" w:styleId="Otsikko2">
    <w:name w:val="heading 2"/>
    <w:basedOn w:val="Normaali"/>
    <w:link w:val="Otsikko2Char"/>
    <w:uiPriority w:val="9"/>
    <w:qFormat/>
    <w:rsid w:val="00F41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4140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  <w14:ligatures w14:val="none"/>
    </w:rPr>
  </w:style>
  <w:style w:type="character" w:customStyle="1" w:styleId="Otsikko2Char">
    <w:name w:val="Otsikko 2 Char"/>
    <w:basedOn w:val="Kappaleenoletusfontti"/>
    <w:link w:val="Otsikko2"/>
    <w:uiPriority w:val="9"/>
    <w:rsid w:val="00F41406"/>
    <w:rPr>
      <w:rFonts w:ascii="Times New Roman" w:eastAsia="Times New Roman" w:hAnsi="Times New Roman" w:cs="Times New Roman"/>
      <w:b/>
      <w:bCs/>
      <w:kern w:val="0"/>
      <w:sz w:val="36"/>
      <w:szCs w:val="36"/>
      <w:lang w:eastAsia="fi-FI"/>
      <w14:ligatures w14:val="none"/>
    </w:rPr>
  </w:style>
  <w:style w:type="paragraph" w:styleId="NormaaliWWW">
    <w:name w:val="Normal (Web)"/>
    <w:basedOn w:val="Normaali"/>
    <w:uiPriority w:val="99"/>
    <w:semiHidden/>
    <w:unhideWhenUsed/>
    <w:rsid w:val="00F4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semiHidden/>
    <w:unhideWhenUsed/>
    <w:rsid w:val="00F41406"/>
    <w:rPr>
      <w:color w:val="0000FF"/>
      <w:u w:val="single"/>
    </w:rPr>
  </w:style>
  <w:style w:type="character" w:customStyle="1" w:styleId="sr-only">
    <w:name w:val="sr-only"/>
    <w:basedOn w:val="Kappaleenoletusfontti"/>
    <w:rsid w:val="00F41406"/>
  </w:style>
  <w:style w:type="paragraph" w:styleId="Eivli">
    <w:name w:val="No Spacing"/>
    <w:basedOn w:val="Normaali"/>
    <w:uiPriority w:val="1"/>
    <w:qFormat/>
    <w:rsid w:val="00F4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paragraph" w:styleId="Muutos">
    <w:name w:val="Revision"/>
    <w:hidden/>
    <w:uiPriority w:val="99"/>
    <w:semiHidden/>
    <w:rsid w:val="001A0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tosuoja.fi/yhteystied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etosuoja.fi/rekisteroidyn-oikeudet-eri-tilanteis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lex.fi/fi/laki/ajantasa/2018/20181050" TargetMode="External"/><Relationship Id="rId5" Type="http://schemas.openxmlformats.org/officeDocument/2006/relationships/hyperlink" Target="https://eur-lex.europa.eu/legal-content/FI/TXT/PDF/?uri=CELEX:32016R0679&amp;from=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6554</Characters>
  <Application>Microsoft Office Word</Application>
  <DocSecurity>4</DocSecurity>
  <Lines>54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Karlsson Manda</cp:lastModifiedBy>
  <cp:revision>2</cp:revision>
  <dcterms:created xsi:type="dcterms:W3CDTF">2023-07-31T09:34:00Z</dcterms:created>
  <dcterms:modified xsi:type="dcterms:W3CDTF">2023-07-31T09:34:00Z</dcterms:modified>
</cp:coreProperties>
</file>